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E3" w:rsidRPr="00564DE6" w:rsidRDefault="00564DE6">
      <w:pPr>
        <w:rPr>
          <w:b/>
          <w:sz w:val="28"/>
        </w:rPr>
      </w:pPr>
      <w:r w:rsidRPr="00564DE6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07FACBD">
            <wp:simplePos x="0" y="0"/>
            <wp:positionH relativeFrom="column">
              <wp:posOffset>2672715</wp:posOffset>
            </wp:positionH>
            <wp:positionV relativeFrom="paragraph">
              <wp:posOffset>6985</wp:posOffset>
            </wp:positionV>
            <wp:extent cx="3328035" cy="2054860"/>
            <wp:effectExtent l="0" t="0" r="5715" b="2540"/>
            <wp:wrapSquare wrapText="bothSides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l Million - B&amp;W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5" t="11486" r="2958" b="14111"/>
                    <a:stretch/>
                  </pic:blipFill>
                  <pic:spPr bwMode="auto">
                    <a:xfrm>
                      <a:off x="0" y="0"/>
                      <a:ext cx="332803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3E3" w:rsidRPr="00564DE6">
        <w:rPr>
          <w:b/>
          <w:sz w:val="28"/>
        </w:rPr>
        <w:t>Picnic Offering – A Cool Million</w:t>
      </w:r>
    </w:p>
    <w:p w:rsidR="00EF3C91" w:rsidRDefault="00EF3C91">
      <w:r>
        <w:t xml:space="preserve">Sixty years ago, St. Paul’s dedicated the “Youth Center” with a gym and several classrooms. This building enabled the congregation to begin a Christian Elementary School 10 years later. </w:t>
      </w:r>
    </w:p>
    <w:p w:rsidR="00EF3C91" w:rsidRDefault="00EF3C91">
      <w:r>
        <w:t>As we celebrate the 60</w:t>
      </w:r>
      <w:r w:rsidRPr="00EF3C91">
        <w:rPr>
          <w:vertAlign w:val="superscript"/>
        </w:rPr>
        <w:t>th</w:t>
      </w:r>
      <w:r>
        <w:t xml:space="preserve"> anniversary of our first school building and the 50</w:t>
      </w:r>
      <w:r w:rsidRPr="00EF3C91">
        <w:rPr>
          <w:vertAlign w:val="superscript"/>
        </w:rPr>
        <w:t>th</w:t>
      </w:r>
      <w:r>
        <w:t xml:space="preserve"> anniversary of our school, we give thanks to God for the blessings we have received from him through this build and this ministry!</w:t>
      </w:r>
    </w:p>
    <w:p w:rsidR="002143E3" w:rsidRDefault="00EF3C91">
      <w:r>
        <w:t xml:space="preserve">On this Picnic Sunday weekend, we are designating gifts </w:t>
      </w:r>
      <w:r w:rsidR="002143E3">
        <w:t xml:space="preserve">in the Picnic Offering Envelope </w:t>
      </w:r>
      <w:r>
        <w:t>for the Cool Million capital fund drive</w:t>
      </w:r>
      <w:r w:rsidR="00556BFE">
        <w:t>,</w:t>
      </w:r>
      <w:r>
        <w:t xml:space="preserve"> much of which will go to upgrade and maintain our school building. </w:t>
      </w:r>
    </w:p>
    <w:p w:rsidR="00556BFE" w:rsidRDefault="003F7DDC" w:rsidP="00556BFE">
      <w:pPr>
        <w:spacing w:after="0"/>
      </w:pPr>
      <w:r>
        <w:t>Those attending the picnic can see the initial results of these gifts:</w:t>
      </w:r>
      <w:r w:rsidR="002143E3">
        <w:t xml:space="preserve"> </w:t>
      </w:r>
    </w:p>
    <w:p w:rsidR="00556BFE" w:rsidRDefault="002143E3" w:rsidP="00556BFE">
      <w:pPr>
        <w:pStyle w:val="ListParagraph"/>
        <w:numPr>
          <w:ilvl w:val="0"/>
          <w:numId w:val="2"/>
        </w:numPr>
      </w:pPr>
      <w:r>
        <w:t xml:space="preserve">the school playground </w:t>
      </w:r>
      <w:r w:rsidR="003F7DDC">
        <w:t xml:space="preserve">has been </w:t>
      </w:r>
      <w:r>
        <w:t>r</w:t>
      </w:r>
      <w:r w:rsidR="003F7DDC">
        <w:t xml:space="preserve">epaved </w:t>
      </w:r>
    </w:p>
    <w:p w:rsidR="00556BFE" w:rsidRDefault="003F7DDC" w:rsidP="00556BFE">
      <w:pPr>
        <w:pStyle w:val="ListParagraph"/>
        <w:numPr>
          <w:ilvl w:val="0"/>
          <w:numId w:val="2"/>
        </w:numPr>
      </w:pPr>
      <w:r>
        <w:t xml:space="preserve">new swing sets are being </w:t>
      </w:r>
      <w:r w:rsidR="002143E3">
        <w:t>installed</w:t>
      </w:r>
    </w:p>
    <w:p w:rsidR="003F7DDC" w:rsidRDefault="00556BFE" w:rsidP="00556BFE">
      <w:pPr>
        <w:pStyle w:val="ListParagraph"/>
        <w:numPr>
          <w:ilvl w:val="0"/>
          <w:numId w:val="2"/>
        </w:numPr>
      </w:pPr>
      <w:r>
        <w:t xml:space="preserve">new windows in the </w:t>
      </w:r>
      <w:r w:rsidR="002143E3">
        <w:t>C</w:t>
      </w:r>
      <w:r>
        <w:t>entennial Gym (completing</w:t>
      </w:r>
      <w:r w:rsidR="00EF3C91">
        <w:t xml:space="preserve"> a multi-year effort to replace all the windows in the </w:t>
      </w:r>
      <w:r w:rsidR="003F7DDC">
        <w:t>1958 “</w:t>
      </w:r>
      <w:r w:rsidR="00EF3C91">
        <w:t>Youth Center</w:t>
      </w:r>
      <w:r>
        <w:t>”)</w:t>
      </w:r>
      <w:r w:rsidR="00564DE6">
        <w:t>.</w:t>
      </w:r>
    </w:p>
    <w:p w:rsidR="00556BFE" w:rsidRDefault="00556BFE" w:rsidP="00556BFE">
      <w:pPr>
        <w:spacing w:after="0"/>
      </w:pPr>
      <w:r>
        <w:t>Projects that we hope to accomplish next summer include:</w:t>
      </w:r>
    </w:p>
    <w:p w:rsidR="00556BFE" w:rsidRDefault="00556BFE" w:rsidP="00556BFE">
      <w:pPr>
        <w:pStyle w:val="ListParagraph"/>
        <w:numPr>
          <w:ilvl w:val="0"/>
          <w:numId w:val="3"/>
        </w:numPr>
      </w:pPr>
      <w:r>
        <w:t xml:space="preserve">replacing an aging heating system with a new HVAC system so that the entire school will be air </w:t>
      </w:r>
      <w:bookmarkStart w:id="0" w:name="_GoBack"/>
      <w:bookmarkEnd w:id="0"/>
      <w:r>
        <w:t>conditioned</w:t>
      </w:r>
    </w:p>
    <w:p w:rsidR="00556BFE" w:rsidRDefault="00556BFE" w:rsidP="00556BFE">
      <w:pPr>
        <w:pStyle w:val="ListParagraph"/>
        <w:numPr>
          <w:ilvl w:val="0"/>
          <w:numId w:val="3"/>
        </w:numPr>
      </w:pPr>
      <w:r>
        <w:t>remodeling the Centennial gym with shingles, ceiling treatment, sound system, stage lights, and electrical upgrade.</w:t>
      </w:r>
    </w:p>
    <w:p w:rsidR="00556BFE" w:rsidRDefault="00556BFE" w:rsidP="00556BFE">
      <w:r>
        <w:t xml:space="preserve">In addition to </w:t>
      </w:r>
      <w:proofErr w:type="gramStart"/>
      <w:r>
        <w:t>our</w:t>
      </w:r>
      <w:proofErr w:type="gramEnd"/>
      <w:r>
        <w:t xml:space="preserve"> on-campus improvements, our tithe of the Cool Million offering will support missions around the globe. So </w:t>
      </w:r>
      <w:proofErr w:type="gramStart"/>
      <w:r>
        <w:t>far</w:t>
      </w:r>
      <w:proofErr w:type="gramEnd"/>
      <w:r>
        <w:t xml:space="preserve"> we have sent $20,000 to Costa Maya Ministries in Mexico, enabling them to purchase a </w:t>
      </w:r>
      <w:r w:rsidR="00564DE6">
        <w:t xml:space="preserve">used van that is essential for their ministry and place $13,000 into their building fund. </w:t>
      </w:r>
    </w:p>
    <w:p w:rsidR="00556BFE" w:rsidRDefault="00556BFE">
      <w:r>
        <w:t xml:space="preserve">We have </w:t>
      </w:r>
      <w:r w:rsidR="00564DE6">
        <w:t xml:space="preserve">already </w:t>
      </w:r>
      <w:r>
        <w:t>received $2</w:t>
      </w:r>
      <w:r w:rsidR="00564DE6">
        <w:t>37,000</w:t>
      </w:r>
      <w:r>
        <w:t xml:space="preserve"> in gifts and another $400,000 in plans for giving for a total of $637,000.</w:t>
      </w:r>
      <w:r>
        <w:t xml:space="preserve"> It will take all of that and </w:t>
      </w:r>
      <w:r w:rsidR="00564DE6">
        <w:t xml:space="preserve">more for the improvements to our school. </w:t>
      </w:r>
      <w:r w:rsidR="00564DE6">
        <w:t>Our hope is that we will receive sufficient gifts by January 2019 so that we can</w:t>
      </w:r>
      <w:r w:rsidR="00564DE6">
        <w:t xml:space="preserve"> approve</w:t>
      </w:r>
      <w:r w:rsidR="00564DE6">
        <w:t xml:space="preserve"> </w:t>
      </w:r>
      <w:proofErr w:type="gramStart"/>
      <w:r w:rsidR="00564DE6">
        <w:t>all of</w:t>
      </w:r>
      <w:proofErr w:type="gramEnd"/>
      <w:r w:rsidR="00564DE6">
        <w:t xml:space="preserve"> these improvements to our school in the summer of 2019.</w:t>
      </w:r>
    </w:p>
    <w:p w:rsidR="00564DE6" w:rsidRDefault="00564DE6">
      <w:r>
        <w:t xml:space="preserve">Any gift that you can give today or in the future toward a Cool Million in most appreciated. You may give online at </w:t>
      </w:r>
      <w:hyperlink r:id="rId6" w:history="1">
        <w:r w:rsidRPr="0041194B">
          <w:rPr>
            <w:rStyle w:val="Hyperlink"/>
          </w:rPr>
          <w:t>www.stpaulmuskego.org/give</w:t>
        </w:r>
      </w:hyperlink>
      <w:r>
        <w:t xml:space="preserve">, or clearly mark your offering “Cool Million.”  </w:t>
      </w:r>
    </w:p>
    <w:sectPr w:rsidR="0056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B7284"/>
    <w:multiLevelType w:val="hybridMultilevel"/>
    <w:tmpl w:val="29DEA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B476D"/>
    <w:multiLevelType w:val="hybridMultilevel"/>
    <w:tmpl w:val="A634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B480A"/>
    <w:multiLevelType w:val="multilevel"/>
    <w:tmpl w:val="437C42DC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3E3"/>
    <w:rsid w:val="001D1DA8"/>
    <w:rsid w:val="002143E3"/>
    <w:rsid w:val="003F7DDC"/>
    <w:rsid w:val="00556BFE"/>
    <w:rsid w:val="00564DE6"/>
    <w:rsid w:val="008C1A59"/>
    <w:rsid w:val="00954C93"/>
    <w:rsid w:val="00A10739"/>
    <w:rsid w:val="00A60D87"/>
    <w:rsid w:val="00EF3C91"/>
    <w:rsid w:val="00F2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7EE0"/>
  <w15:chartTrackingRefBased/>
  <w15:docId w15:val="{2FAE14FA-1D09-4336-8B33-7A0E59B5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C9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56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4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D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paulmuskego.org/giv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A. Panitzke</dc:creator>
  <cp:keywords/>
  <dc:description/>
  <cp:lastModifiedBy>Peter A. Panitzke</cp:lastModifiedBy>
  <cp:revision>1</cp:revision>
  <dcterms:created xsi:type="dcterms:W3CDTF">2018-08-01T16:57:00Z</dcterms:created>
  <dcterms:modified xsi:type="dcterms:W3CDTF">2018-08-01T17:50:00Z</dcterms:modified>
</cp:coreProperties>
</file>