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4C75" w14:textId="77777777" w:rsidR="006C07FC" w:rsidRDefault="006C07FC">
      <w:pPr>
        <w:rPr>
          <w:color w:val="4472C4" w:themeColor="accent1"/>
          <w:sz w:val="44"/>
          <w:szCs w:val="44"/>
        </w:rPr>
      </w:pPr>
      <w:r>
        <w:rPr>
          <w:color w:val="4472C4" w:themeColor="accent1"/>
          <w:sz w:val="72"/>
          <w:szCs w:val="72"/>
        </w:rPr>
        <w:t>25</w:t>
      </w:r>
      <w:r>
        <w:rPr>
          <w:color w:val="4472C4" w:themeColor="accent1"/>
          <w:sz w:val="44"/>
          <w:szCs w:val="44"/>
        </w:rPr>
        <w:t xml:space="preserve"> Estate Documents You Need To Put In One Place*</w:t>
      </w:r>
    </w:p>
    <w:p w14:paraId="48E5FE0B" w14:textId="77777777" w:rsidR="006C07FC" w:rsidRDefault="006C07FC">
      <w:pPr>
        <w:rPr>
          <w:color w:val="4472C4" w:themeColor="accent1"/>
          <w:sz w:val="28"/>
          <w:szCs w:val="28"/>
        </w:rPr>
        <w:sectPr w:rsidR="006C07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4FC829" w14:textId="77777777" w:rsidR="006C07FC" w:rsidRDefault="006C07FC">
      <w:pPr>
        <w:rPr>
          <w:b/>
          <w:color w:val="4472C4" w:themeColor="accent1"/>
          <w:sz w:val="28"/>
          <w:szCs w:val="28"/>
        </w:rPr>
      </w:pPr>
    </w:p>
    <w:p w14:paraId="21BE9068" w14:textId="77777777" w:rsidR="006C07FC" w:rsidRDefault="006C0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Essentials</w:t>
      </w:r>
    </w:p>
    <w:p w14:paraId="26B6B282" w14:textId="77777777" w:rsidR="006C07FC" w:rsidRPr="006C07FC" w:rsidRDefault="006C07FC" w:rsidP="006C07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7FC">
        <w:rPr>
          <w:sz w:val="24"/>
          <w:szCs w:val="24"/>
        </w:rPr>
        <w:t>Will</w:t>
      </w:r>
    </w:p>
    <w:p w14:paraId="49EAFF11" w14:textId="77777777" w:rsidR="006C07FC" w:rsidRPr="006C07FC" w:rsidRDefault="006C07FC" w:rsidP="006C07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7FC">
        <w:rPr>
          <w:sz w:val="24"/>
          <w:szCs w:val="24"/>
        </w:rPr>
        <w:t>Letter of Instruction</w:t>
      </w:r>
    </w:p>
    <w:p w14:paraId="574800D9" w14:textId="77777777" w:rsidR="006C07FC" w:rsidRPr="006C07FC" w:rsidRDefault="006C07FC" w:rsidP="006C07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7FC">
        <w:rPr>
          <w:sz w:val="24"/>
          <w:szCs w:val="24"/>
        </w:rPr>
        <w:t>Trust Documents</w:t>
      </w:r>
    </w:p>
    <w:p w14:paraId="00555E3A" w14:textId="77777777" w:rsidR="006C07FC" w:rsidRPr="006C07FC" w:rsidRDefault="006C07FC" w:rsidP="006C07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7FC">
        <w:rPr>
          <w:sz w:val="24"/>
          <w:szCs w:val="24"/>
        </w:rPr>
        <w:t>Financial Power of Attorney (POA)</w:t>
      </w:r>
    </w:p>
    <w:p w14:paraId="660C7EEE" w14:textId="77777777" w:rsidR="006C07FC" w:rsidRDefault="006C07FC" w:rsidP="006C07FC">
      <w:pPr>
        <w:rPr>
          <w:sz w:val="28"/>
          <w:szCs w:val="28"/>
        </w:rPr>
      </w:pPr>
    </w:p>
    <w:p w14:paraId="086E6295" w14:textId="77777777" w:rsidR="006C07FC" w:rsidRDefault="006C07FC" w:rsidP="006C0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Marriage and Divorce</w:t>
      </w:r>
    </w:p>
    <w:p w14:paraId="0DC8A222" w14:textId="77777777" w:rsidR="006C07FC" w:rsidRPr="006C07FC" w:rsidRDefault="006C07FC" w:rsidP="006C07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Marriage License</w:t>
      </w:r>
    </w:p>
    <w:p w14:paraId="6500A813" w14:textId="77777777" w:rsidR="006C07FC" w:rsidRPr="006C07FC" w:rsidRDefault="006C07FC" w:rsidP="006C07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Divorce Papers</w:t>
      </w:r>
    </w:p>
    <w:p w14:paraId="653CC3CE" w14:textId="77777777" w:rsidR="006C07FC" w:rsidRPr="006C07FC" w:rsidRDefault="006C07FC" w:rsidP="006C07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Military Documents (DD214)</w:t>
      </w:r>
    </w:p>
    <w:p w14:paraId="6730AD0B" w14:textId="77777777" w:rsidR="006C07FC" w:rsidRDefault="006C07FC" w:rsidP="006C07FC">
      <w:pPr>
        <w:rPr>
          <w:b/>
          <w:sz w:val="24"/>
          <w:szCs w:val="24"/>
        </w:rPr>
      </w:pPr>
    </w:p>
    <w:p w14:paraId="516B7ED3" w14:textId="77777777" w:rsidR="006C07FC" w:rsidRDefault="006C07FC" w:rsidP="006C0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Health-Care Confidential</w:t>
      </w:r>
    </w:p>
    <w:p w14:paraId="23ED39D9" w14:textId="77777777" w:rsidR="006C07FC" w:rsidRDefault="006C07FC" w:rsidP="006C0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Personals and Family Medical History</w:t>
      </w:r>
    </w:p>
    <w:p w14:paraId="5ED10176" w14:textId="77777777" w:rsidR="006C07FC" w:rsidRDefault="006C07FC" w:rsidP="006C0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Durable Health-Care Power of Attorney</w:t>
      </w:r>
    </w:p>
    <w:p w14:paraId="1331FE96" w14:textId="77777777" w:rsidR="006C07FC" w:rsidRDefault="006C07FC" w:rsidP="006C0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Authorization to Release Health-Care Information</w:t>
      </w:r>
    </w:p>
    <w:p w14:paraId="0000777E" w14:textId="77777777" w:rsidR="006C07FC" w:rsidRDefault="006C07FC" w:rsidP="006C0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Living Will</w:t>
      </w:r>
    </w:p>
    <w:p w14:paraId="7C35F76B" w14:textId="3136F430" w:rsidR="00BF15CD" w:rsidRPr="00BF15CD" w:rsidRDefault="006C07FC" w:rsidP="00BF1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Do-Not-Resuscitate Order</w:t>
      </w:r>
    </w:p>
    <w:p w14:paraId="013406C4" w14:textId="77777777" w:rsidR="006C07FC" w:rsidRPr="006C07FC" w:rsidRDefault="006C07FC" w:rsidP="006C07F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5CDBEC" wp14:editId="056DA815">
            <wp:extent cx="704850" cy="670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C Logo 5 small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95" cy="69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FDD16" w14:textId="454C7A4D" w:rsidR="00BF15CD" w:rsidRDefault="006C07FC" w:rsidP="006C07FC">
      <w:pPr>
        <w:pStyle w:val="NoSpacing"/>
      </w:pPr>
      <w:r>
        <w:t>SFC Estate Coaching</w:t>
      </w:r>
    </w:p>
    <w:p w14:paraId="21FCC76C" w14:textId="204068D5" w:rsidR="00BF15CD" w:rsidRDefault="00F91885" w:rsidP="006C07FC">
      <w:pPr>
        <w:pStyle w:val="NoSpacing"/>
      </w:pPr>
      <w:hyperlink r:id="rId6" w:history="1">
        <w:r w:rsidR="00BF15CD" w:rsidRPr="00593A4E">
          <w:rPr>
            <w:rStyle w:val="Hyperlink"/>
          </w:rPr>
          <w:t>www.sfcestatecoaching.com</w:t>
        </w:r>
      </w:hyperlink>
    </w:p>
    <w:p w14:paraId="62026B33" w14:textId="4F068B63" w:rsidR="00BF15CD" w:rsidRDefault="00F91885" w:rsidP="006C07FC">
      <w:pPr>
        <w:pStyle w:val="NoSpacing"/>
      </w:pPr>
      <w:hyperlink r:id="rId7" w:history="1">
        <w:r>
          <w:rPr>
            <w:rStyle w:val="Hyperlink"/>
          </w:rPr>
          <w:t>info</w:t>
        </w:r>
        <w:bookmarkStart w:id="0" w:name="_GoBack"/>
        <w:bookmarkEnd w:id="0"/>
        <w:r w:rsidR="00BF15CD" w:rsidRPr="00593A4E">
          <w:rPr>
            <w:rStyle w:val="Hyperlink"/>
          </w:rPr>
          <w:t>@sfcestatecoaching.com</w:t>
        </w:r>
      </w:hyperlink>
    </w:p>
    <w:p w14:paraId="1F16632C" w14:textId="38E7550B" w:rsidR="00BF15CD" w:rsidRDefault="004B50E4" w:rsidP="006C07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63</w:t>
      </w:r>
      <w:r w:rsidR="006C07FC">
        <w:rPr>
          <w:sz w:val="20"/>
          <w:szCs w:val="20"/>
        </w:rPr>
        <w:t xml:space="preserve"> Thiensville WI 53092</w:t>
      </w:r>
    </w:p>
    <w:p w14:paraId="6198D37F" w14:textId="0660B4B4" w:rsidR="006C07FC" w:rsidRDefault="006C07FC" w:rsidP="006C07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414-8</w:t>
      </w:r>
      <w:r w:rsidR="004B50E4">
        <w:rPr>
          <w:sz w:val="20"/>
          <w:szCs w:val="20"/>
        </w:rPr>
        <w:t>85-4587</w:t>
      </w:r>
    </w:p>
    <w:p w14:paraId="6AD41CD6" w14:textId="77777777" w:rsidR="00BF15CD" w:rsidRDefault="00BF15CD" w:rsidP="006C07FC">
      <w:pPr>
        <w:pStyle w:val="NoSpacing"/>
        <w:rPr>
          <w:sz w:val="20"/>
          <w:szCs w:val="20"/>
        </w:rPr>
      </w:pPr>
    </w:p>
    <w:p w14:paraId="28BA8D0A" w14:textId="77777777" w:rsidR="00BF15CD" w:rsidRDefault="00BF15CD" w:rsidP="006C07FC">
      <w:pPr>
        <w:pStyle w:val="NoSpacing"/>
        <w:rPr>
          <w:b/>
          <w:sz w:val="28"/>
          <w:szCs w:val="28"/>
        </w:rPr>
      </w:pPr>
    </w:p>
    <w:p w14:paraId="09F99C28" w14:textId="244290D2" w:rsidR="006C07FC" w:rsidRDefault="006C07FC" w:rsidP="006C07F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Proof of Ownership</w:t>
      </w:r>
    </w:p>
    <w:p w14:paraId="47E85398" w14:textId="77777777" w:rsidR="006C07FC" w:rsidRDefault="006C07FC" w:rsidP="006C07FC">
      <w:pPr>
        <w:pStyle w:val="NoSpacing"/>
        <w:rPr>
          <w:b/>
          <w:sz w:val="28"/>
          <w:szCs w:val="28"/>
        </w:rPr>
      </w:pPr>
    </w:p>
    <w:p w14:paraId="36DBB660" w14:textId="77777777" w:rsidR="006C07FC" w:rsidRPr="006C07FC" w:rsidRDefault="006C07FC" w:rsidP="006C07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Housing, Land &amp; Cemetery Deeds</w:t>
      </w:r>
    </w:p>
    <w:p w14:paraId="25F057A5" w14:textId="77777777" w:rsidR="006C07FC" w:rsidRPr="006C07FC" w:rsidRDefault="006C07FC" w:rsidP="006C07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Escrow Mortgage Accounts</w:t>
      </w:r>
    </w:p>
    <w:p w14:paraId="105F1575" w14:textId="77777777" w:rsidR="006C07FC" w:rsidRPr="006C07FC" w:rsidRDefault="006C07FC" w:rsidP="006C07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Proof of Loans Made &amp; Debts Owed</w:t>
      </w:r>
    </w:p>
    <w:p w14:paraId="2AC6EC0B" w14:textId="77777777" w:rsidR="006C07FC" w:rsidRPr="006C07FC" w:rsidRDefault="006C07FC" w:rsidP="006C07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Vehicle Titles</w:t>
      </w:r>
    </w:p>
    <w:p w14:paraId="2C5A20DD" w14:textId="77777777" w:rsidR="006C07FC" w:rsidRPr="006C07FC" w:rsidRDefault="006C07FC" w:rsidP="006C07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Stock Certificates, Savings Bonds &amp; Brokerage Accounts</w:t>
      </w:r>
    </w:p>
    <w:p w14:paraId="18AB80F9" w14:textId="77777777" w:rsidR="006C07FC" w:rsidRPr="006C07FC" w:rsidRDefault="006C07FC" w:rsidP="006C07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Partnership and Corporate Operating Agreements</w:t>
      </w:r>
    </w:p>
    <w:p w14:paraId="067F9D43" w14:textId="77777777" w:rsidR="006C07FC" w:rsidRPr="006C07FC" w:rsidRDefault="006C07FC" w:rsidP="006C07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Tax Returns</w:t>
      </w:r>
    </w:p>
    <w:p w14:paraId="68C0CDC8" w14:textId="77777777" w:rsidR="006C07FC" w:rsidRDefault="006C07FC" w:rsidP="006C07FC">
      <w:pPr>
        <w:pStyle w:val="NoSpacing"/>
        <w:rPr>
          <w:sz w:val="24"/>
          <w:szCs w:val="24"/>
        </w:rPr>
      </w:pPr>
    </w:p>
    <w:p w14:paraId="47A36592" w14:textId="77777777" w:rsidR="006C07FC" w:rsidRDefault="006C07FC" w:rsidP="006C07FC">
      <w:pPr>
        <w:pStyle w:val="NoSpacing"/>
        <w:rPr>
          <w:sz w:val="24"/>
          <w:szCs w:val="24"/>
        </w:rPr>
      </w:pPr>
    </w:p>
    <w:p w14:paraId="627C6BCD" w14:textId="77777777" w:rsidR="005B34E0" w:rsidRDefault="005B34E0" w:rsidP="006C07F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Life Insurance and Retirement</w:t>
      </w:r>
    </w:p>
    <w:p w14:paraId="5A40888A" w14:textId="77777777" w:rsidR="005B34E0" w:rsidRDefault="005B34E0" w:rsidP="006C07FC">
      <w:pPr>
        <w:pStyle w:val="NoSpacing"/>
        <w:rPr>
          <w:sz w:val="24"/>
          <w:szCs w:val="24"/>
        </w:rPr>
      </w:pPr>
    </w:p>
    <w:p w14:paraId="78C2F3A4" w14:textId="77777777" w:rsidR="005B34E0" w:rsidRDefault="005B34E0" w:rsidP="005B34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Life-Insurance Policies</w:t>
      </w:r>
    </w:p>
    <w:p w14:paraId="6A09CECA" w14:textId="77777777" w:rsidR="005B34E0" w:rsidRDefault="005B34E0" w:rsidP="005B34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 Retirement Accounts</w:t>
      </w:r>
    </w:p>
    <w:p w14:paraId="154F1119" w14:textId="77777777" w:rsidR="005B34E0" w:rsidRDefault="005B34E0" w:rsidP="005B34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401(k) Accounts</w:t>
      </w:r>
    </w:p>
    <w:p w14:paraId="154FAD46" w14:textId="77777777" w:rsidR="005B34E0" w:rsidRDefault="005B34E0" w:rsidP="005B34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Pension Documents</w:t>
      </w:r>
    </w:p>
    <w:p w14:paraId="2CB70AF5" w14:textId="77777777" w:rsidR="005B34E0" w:rsidRDefault="005B34E0" w:rsidP="005B34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Annuity Contracts</w:t>
      </w:r>
    </w:p>
    <w:p w14:paraId="052C1925" w14:textId="77777777" w:rsidR="005B34E0" w:rsidRDefault="005B34E0" w:rsidP="005B34E0">
      <w:pPr>
        <w:pStyle w:val="NoSpacing"/>
        <w:rPr>
          <w:sz w:val="24"/>
          <w:szCs w:val="24"/>
        </w:rPr>
      </w:pPr>
    </w:p>
    <w:p w14:paraId="07CD6681" w14:textId="77777777" w:rsidR="005B34E0" w:rsidRDefault="005B34E0" w:rsidP="005B34E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Bank Accounts/Social Media</w:t>
      </w:r>
    </w:p>
    <w:p w14:paraId="6DE20FF8" w14:textId="77777777" w:rsidR="005B34E0" w:rsidRDefault="005B34E0" w:rsidP="005B34E0">
      <w:pPr>
        <w:pStyle w:val="NoSpacing"/>
        <w:rPr>
          <w:b/>
          <w:sz w:val="28"/>
          <w:szCs w:val="28"/>
        </w:rPr>
      </w:pPr>
    </w:p>
    <w:p w14:paraId="148B8446" w14:textId="77777777" w:rsidR="005B34E0" w:rsidRDefault="005B34E0" w:rsidP="005B34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of Bank Accounts</w:t>
      </w:r>
    </w:p>
    <w:p w14:paraId="475E298D" w14:textId="77777777" w:rsidR="005B34E0" w:rsidRDefault="005B34E0" w:rsidP="005B34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of all User Names and Passwords</w:t>
      </w:r>
    </w:p>
    <w:p w14:paraId="026CE1F0" w14:textId="77777777" w:rsidR="005B34E0" w:rsidRDefault="005B34E0" w:rsidP="005B34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of Safe-Deposit Box(es)</w:t>
      </w:r>
    </w:p>
    <w:p w14:paraId="26247441" w14:textId="77777777" w:rsidR="005B34E0" w:rsidRDefault="005B34E0" w:rsidP="005B34E0">
      <w:pPr>
        <w:pStyle w:val="NoSpacing"/>
        <w:rPr>
          <w:sz w:val="24"/>
          <w:szCs w:val="24"/>
        </w:rPr>
      </w:pPr>
    </w:p>
    <w:p w14:paraId="5F8CA0B4" w14:textId="77777777" w:rsidR="005B34E0" w:rsidRDefault="005B34E0" w:rsidP="005B34E0">
      <w:pPr>
        <w:pStyle w:val="NoSpacing"/>
        <w:rPr>
          <w:sz w:val="24"/>
          <w:szCs w:val="24"/>
        </w:rPr>
      </w:pPr>
    </w:p>
    <w:p w14:paraId="30FE07FC" w14:textId="77777777" w:rsidR="005B34E0" w:rsidRPr="005B34E0" w:rsidRDefault="005B34E0" w:rsidP="005B34E0">
      <w:pPr>
        <w:pStyle w:val="NoSpacing"/>
        <w:rPr>
          <w:sz w:val="16"/>
          <w:szCs w:val="16"/>
        </w:rPr>
      </w:pPr>
    </w:p>
    <w:p w14:paraId="1C852C49" w14:textId="77777777" w:rsidR="005B34E0" w:rsidRPr="005B34E0" w:rsidRDefault="005B34E0" w:rsidP="005B34E0">
      <w:pPr>
        <w:pStyle w:val="NoSpacing"/>
        <w:rPr>
          <w:sz w:val="16"/>
          <w:szCs w:val="16"/>
        </w:rPr>
      </w:pPr>
      <w:r w:rsidRPr="005B34E0">
        <w:rPr>
          <w:sz w:val="16"/>
          <w:szCs w:val="16"/>
        </w:rPr>
        <w:t xml:space="preserve">*From </w:t>
      </w:r>
      <w:proofErr w:type="spellStart"/>
      <w:r w:rsidRPr="005B34E0">
        <w:rPr>
          <w:sz w:val="16"/>
          <w:szCs w:val="16"/>
        </w:rPr>
        <w:t>Saabira</w:t>
      </w:r>
      <w:proofErr w:type="spellEnd"/>
      <w:r w:rsidRPr="005B34E0">
        <w:rPr>
          <w:sz w:val="16"/>
          <w:szCs w:val="16"/>
        </w:rPr>
        <w:t xml:space="preserve"> </w:t>
      </w:r>
      <w:proofErr w:type="spellStart"/>
      <w:r w:rsidRPr="005B34E0">
        <w:rPr>
          <w:sz w:val="16"/>
          <w:szCs w:val="16"/>
        </w:rPr>
        <w:t>Chauduri’s</w:t>
      </w:r>
      <w:proofErr w:type="spellEnd"/>
      <w:r w:rsidRPr="005B34E0">
        <w:rPr>
          <w:sz w:val="16"/>
          <w:szCs w:val="16"/>
        </w:rPr>
        <w:t xml:space="preserve"> 7/2/2011 article</w:t>
      </w:r>
    </w:p>
    <w:p w14:paraId="3C00A8EA" w14:textId="77777777" w:rsidR="005B34E0" w:rsidRPr="005B34E0" w:rsidRDefault="005B34E0" w:rsidP="005B34E0">
      <w:pPr>
        <w:pStyle w:val="NoSpacing"/>
        <w:rPr>
          <w:sz w:val="16"/>
          <w:szCs w:val="16"/>
        </w:rPr>
      </w:pPr>
      <w:r w:rsidRPr="005B34E0">
        <w:rPr>
          <w:sz w:val="16"/>
          <w:szCs w:val="16"/>
        </w:rPr>
        <w:t xml:space="preserve">in the </w:t>
      </w:r>
      <w:r w:rsidRPr="005B34E0">
        <w:rPr>
          <w:i/>
          <w:sz w:val="16"/>
          <w:szCs w:val="16"/>
        </w:rPr>
        <w:t>Wall Street Journal</w:t>
      </w:r>
    </w:p>
    <w:sectPr w:rsidR="005B34E0" w:rsidRPr="005B34E0" w:rsidSect="00BF15CD">
      <w:type w:val="continuous"/>
      <w:pgSz w:w="12240" w:h="15840"/>
      <w:pgMar w:top="1440" w:right="1440" w:bottom="576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92704"/>
    <w:multiLevelType w:val="hybridMultilevel"/>
    <w:tmpl w:val="6860AE96"/>
    <w:lvl w:ilvl="0" w:tplc="626C5FA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FC"/>
    <w:rsid w:val="001D1D8A"/>
    <w:rsid w:val="004B50E4"/>
    <w:rsid w:val="005B34E0"/>
    <w:rsid w:val="006C07FC"/>
    <w:rsid w:val="007503CE"/>
    <w:rsid w:val="00BF15CD"/>
    <w:rsid w:val="00C565A3"/>
    <w:rsid w:val="00F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B22A"/>
  <w15:chartTrackingRefBased/>
  <w15:docId w15:val="{A66146EB-31AF-4F98-AC7E-1AFCD788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7FC"/>
    <w:pPr>
      <w:ind w:left="720"/>
      <w:contextualSpacing/>
    </w:pPr>
  </w:style>
  <w:style w:type="paragraph" w:styleId="NoSpacing">
    <w:name w:val="No Spacing"/>
    <w:uiPriority w:val="1"/>
    <w:qFormat/>
    <w:rsid w:val="006C07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ellendorf@sfcestatecoach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cestatecoaching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mellendorf</dc:creator>
  <cp:keywords/>
  <dc:description/>
  <cp:lastModifiedBy>craig mellendorf</cp:lastModifiedBy>
  <cp:revision>8</cp:revision>
  <cp:lastPrinted>2018-08-05T12:48:00Z</cp:lastPrinted>
  <dcterms:created xsi:type="dcterms:W3CDTF">2017-04-25T18:17:00Z</dcterms:created>
  <dcterms:modified xsi:type="dcterms:W3CDTF">2019-01-25T15:00:00Z</dcterms:modified>
</cp:coreProperties>
</file>